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570"/>
        </w:tabs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ДОВЕРЕННОСТЬ № ____</w:t>
      </w:r>
    </w:p>
    <w:p w:rsidR="00000000" w:rsidDel="00000000" w:rsidP="00000000" w:rsidRDefault="00000000" w:rsidRPr="00000000" w14:paraId="00000002">
      <w:pPr>
        <w:tabs>
          <w:tab w:val="left" w:leader="none" w:pos="357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Республика Беларусь, город Минск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 _____________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года</w:t>
      </w:r>
    </w:p>
    <w:p w:rsidR="00000000" w:rsidDel="00000000" w:rsidP="00000000" w:rsidRDefault="00000000" w:rsidRPr="00000000" w14:paraId="00000005">
      <w:pPr>
        <w:tabs>
          <w:tab w:val="left" w:leader="none" w:pos="35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5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570"/>
        </w:tabs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Частное унитарное предприятие по оказанию услуг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«</w:t>
      </w:r>
      <w:r w:rsidDel="00000000" w:rsidR="00000000" w:rsidRPr="00000000">
        <w:rPr>
          <w:b w:val="1"/>
          <w:sz w:val="22"/>
          <w:szCs w:val="22"/>
          <w:rtl w:val="0"/>
        </w:rPr>
        <w:t xml:space="preserve">Сандита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»</w:t>
      </w:r>
      <w:r w:rsidDel="00000000" w:rsidR="00000000" w:rsidRPr="00000000">
        <w:rPr>
          <w:b w:val="1"/>
          <w:sz w:val="22"/>
          <w:szCs w:val="22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зарегистрированное </w:t>
      </w:r>
      <w:r w:rsidDel="00000000" w:rsidR="00000000" w:rsidRPr="00000000">
        <w:rPr>
          <w:sz w:val="22"/>
          <w:szCs w:val="22"/>
          <w:rtl w:val="0"/>
        </w:rPr>
        <w:t xml:space="preserve">в Едином государственном регистре юридических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лиц и индивидуальных предпринимателей за номером</w:t>
      </w:r>
      <w:r w:rsidDel="00000000" w:rsidR="00000000" w:rsidRPr="00000000">
        <w:rPr>
          <w:b w:val="1"/>
          <w:sz w:val="22"/>
          <w:szCs w:val="22"/>
          <w:rtl w:val="0"/>
        </w:rPr>
        <w:t xml:space="preserve"> 691072066</w:t>
      </w:r>
      <w:r w:rsidDel="00000000" w:rsidR="00000000" w:rsidRPr="00000000">
        <w:rPr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находящееся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 по адресу: 220047, Республика Беларусь, г. Минск, ул. К.Либкнехта, 66 офис 608, именуемое в дальнейшем </w:t>
      </w: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«Доверитель»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в лице директора Пронского Дмитрия Михайловича,  действующего на основании Устава, настоящим уполномочивает </w:t>
      </w:r>
    </w:p>
    <w:p w:rsidR="00000000" w:rsidDel="00000000" w:rsidP="00000000" w:rsidRDefault="00000000" w:rsidRPr="00000000" w14:paraId="00000008">
      <w:pPr>
        <w:tabs>
          <w:tab w:val="left" w:leader="none" w:pos="3570"/>
        </w:tabs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_________________________________________________________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__________________ ,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зарегистрированное _________________________ __.__.20__</w:t>
      </w:r>
      <w:r w:rsidDel="00000000" w:rsidR="00000000" w:rsidRPr="00000000">
        <w:rPr>
          <w:sz w:val="22"/>
          <w:szCs w:val="22"/>
          <w:rtl w:val="0"/>
        </w:rPr>
        <w:t xml:space="preserve"> в Едином государственном регистре юридических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лиц и индивидуальных предпринимателей за номером _________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 находящееся по адресу: Республика Беларусь, индекс______, город     __________,                 улица _____________, дом №_____, помещение № ________, именуемое в дальнейшем </w:t>
      </w:r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«Поверенный»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1) от имени Доверителя совершать (выполнять) следующие действия:</w:t>
      </w:r>
    </w:p>
    <w:p w:rsidR="00000000" w:rsidDel="00000000" w:rsidP="00000000" w:rsidRDefault="00000000" w:rsidRPr="00000000" w14:paraId="0000000A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заключать, изменять и прекращать (расторгать) договоры оказания туристических услуг, отказываться от исполнения обязательств по таким договорам в одностороннем порядке, подписывать любые акты к таким договорам;</w:t>
      </w:r>
    </w:p>
    <w:p w:rsidR="00000000" w:rsidDel="00000000" w:rsidP="00000000" w:rsidRDefault="00000000" w:rsidRPr="00000000" w14:paraId="0000000B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предоставлять участникам туристической деятельности информацию о туристических услугах, реализуемых Доверителем;</w:t>
      </w:r>
    </w:p>
    <w:p w:rsidR="00000000" w:rsidDel="00000000" w:rsidP="00000000" w:rsidRDefault="00000000" w:rsidRPr="00000000" w14:paraId="0000000C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подбирать туры участникам туристической деятельности, оформлять и (или) бронировать выбранные туры, в том числе при использовании автоматизированных информационных систем – из числа туров, сформированных Доверителем;</w:t>
      </w:r>
    </w:p>
    <w:p w:rsidR="00000000" w:rsidDel="00000000" w:rsidP="00000000" w:rsidRDefault="00000000" w:rsidRPr="00000000" w14:paraId="0000000D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принимать от заказчиков в наличной или безналичной форме денежные средства за приобретенные туры (от заказчиков, являющихся юридическими лицами, – в безналичной форме), реализованные Доверителем, в соответствии с гражданским законодательством;</w:t>
      </w:r>
    </w:p>
    <w:p w:rsidR="00000000" w:rsidDel="00000000" w:rsidP="00000000" w:rsidRDefault="00000000" w:rsidRPr="00000000" w14:paraId="0000000E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принимать от заказчиков документы, необходимые для оформления виз, если законодательством страны (места) временного пребывания (транзитного проезда) требуется оформление визы; </w:t>
      </w:r>
    </w:p>
    <w:p w:rsidR="00000000" w:rsidDel="00000000" w:rsidP="00000000" w:rsidRDefault="00000000" w:rsidRPr="00000000" w14:paraId="0000000F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получать согласие субъектов персональных данных на обработку их персональных данных в случаях, предусмотренных законодательством;</w:t>
      </w:r>
    </w:p>
    <w:p w:rsidR="00000000" w:rsidDel="00000000" w:rsidP="00000000" w:rsidRDefault="00000000" w:rsidRPr="00000000" w14:paraId="00000010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2) представлять интересы Доверителя в период совершения туристами, экскурсантами туристического путешествия; </w:t>
      </w:r>
    </w:p>
    <w:p w:rsidR="00000000" w:rsidDel="00000000" w:rsidP="00000000" w:rsidRDefault="00000000" w:rsidRPr="00000000" w14:paraId="00000011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3) совершать иные юридически значимые действия, вытекающие из настоящей доверенности либо договора поручения №______ от _______, заключенного между Доверителем и Поверенным;</w:t>
      </w:r>
    </w:p>
    <w:p w:rsidR="00000000" w:rsidDel="00000000" w:rsidP="00000000" w:rsidRDefault="00000000" w:rsidRPr="00000000" w14:paraId="00000012">
      <w:pPr>
        <w:ind w:firstLine="709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4) от имени Доверителя выполнять любые иные действия и формальности, в том числе подписывать, подавать и получать все необходимые документы, давать и получать разъяснения (пояснения, объяснения), связанные с выполнением действий, вытекающих из настоящей доверенности либо договора поручения №____ от ____________, заключенного между Доверителем и Поверенным.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Настоящая доверенность выдана на срок по  31. 12.202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Полномочия по настоящей доверенности не могут быть передоверены другим лицам ни полностью, ни в части.</w:t>
      </w:r>
    </w:p>
    <w:p w:rsidR="00000000" w:rsidDel="00000000" w:rsidP="00000000" w:rsidRDefault="00000000" w:rsidRPr="00000000" w14:paraId="00000015">
      <w:pPr>
        <w:tabs>
          <w:tab w:val="left" w:leader="none" w:pos="3570"/>
        </w:tabs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570"/>
        </w:tabs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570"/>
        </w:tabs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570"/>
        </w:tabs>
        <w:ind w:firstLine="709"/>
        <w:jc w:val="both"/>
        <w:rPr>
          <w:i w:val="1"/>
        </w:rPr>
      </w:pPr>
      <w:r w:rsidDel="00000000" w:rsidR="00000000" w:rsidRPr="00000000">
        <w:rPr>
          <w:color w:val="00000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Директор</w:t>
        <w:tab/>
        <w:t xml:space="preserve">                                              Д.М.Пронский</w:t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13365"/>
    <w:rPr>
      <w:rFonts w:ascii="Times New Roman" w:cs="Times New Roman" w:eastAsia="Times New Roman" w:hAnsi="Times New Roman"/>
      <w:color w:val="00000a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Текст Знак"/>
    <w:basedOn w:val="a0"/>
    <w:uiPriority w:val="99"/>
    <w:qFormat w:val="1"/>
    <w:rsid w:val="00013365"/>
    <w:rPr>
      <w:rFonts w:ascii="Times New Roman" w:cs="Times New Roman" w:eastAsia="Times New Roman" w:hAnsi="Times New Roman"/>
      <w:color w:val="00000a"/>
      <w:szCs w:val="21"/>
      <w:lang w:eastAsia="ru-RU"/>
    </w:rPr>
  </w:style>
  <w:style w:type="character" w:styleId="a4" w:customStyle="1">
    <w:name w:val="Текст выноски Знак"/>
    <w:basedOn w:val="a0"/>
    <w:uiPriority w:val="99"/>
    <w:semiHidden w:val="1"/>
    <w:qFormat w:val="1"/>
    <w:rsid w:val="00294C47"/>
    <w:rPr>
      <w:rFonts w:ascii="Tahoma" w:cs="Tahoma" w:eastAsia="Times New Roman" w:hAnsi="Tahoma"/>
      <w:sz w:val="16"/>
      <w:szCs w:val="16"/>
      <w:lang w:eastAsia="ru-RU"/>
    </w:rPr>
  </w:style>
  <w:style w:type="character" w:styleId="ListLabel1" w:customStyle="1">
    <w:name w:val="ListLabel 1"/>
    <w:qFormat w:val="1"/>
    <w:rsid w:val="008D467F"/>
    <w:rPr>
      <w:rFonts w:cs="Symbol"/>
      <w:sz w:val="26"/>
    </w:rPr>
  </w:style>
  <w:style w:type="character" w:styleId="ListLabel2" w:customStyle="1">
    <w:name w:val="ListLabel 2"/>
    <w:qFormat w:val="1"/>
    <w:rsid w:val="008D467F"/>
    <w:rPr>
      <w:rFonts w:cs="Courier New"/>
    </w:rPr>
  </w:style>
  <w:style w:type="character" w:styleId="ListLabel3" w:customStyle="1">
    <w:name w:val="ListLabel 3"/>
    <w:qFormat w:val="1"/>
    <w:rsid w:val="008D467F"/>
    <w:rPr>
      <w:rFonts w:cs="Wingdings"/>
    </w:rPr>
  </w:style>
  <w:style w:type="character" w:styleId="ListLabel4" w:customStyle="1">
    <w:name w:val="ListLabel 4"/>
    <w:qFormat w:val="1"/>
    <w:rsid w:val="008D467F"/>
    <w:rPr>
      <w:rFonts w:cs="Symbol"/>
    </w:rPr>
  </w:style>
  <w:style w:type="character" w:styleId="ListLabel5" w:customStyle="1">
    <w:name w:val="ListLabel 5"/>
    <w:qFormat w:val="1"/>
    <w:rsid w:val="008D467F"/>
    <w:rPr>
      <w:rFonts w:cs="Courier New"/>
    </w:rPr>
  </w:style>
  <w:style w:type="character" w:styleId="ListLabel6" w:customStyle="1">
    <w:name w:val="ListLabel 6"/>
    <w:qFormat w:val="1"/>
    <w:rsid w:val="008D467F"/>
    <w:rPr>
      <w:rFonts w:cs="Wingdings"/>
    </w:rPr>
  </w:style>
  <w:style w:type="character" w:styleId="ListLabel7" w:customStyle="1">
    <w:name w:val="ListLabel 7"/>
    <w:qFormat w:val="1"/>
    <w:rsid w:val="008D467F"/>
    <w:rPr>
      <w:rFonts w:cs="Symbol"/>
    </w:rPr>
  </w:style>
  <w:style w:type="character" w:styleId="ListLabel8" w:customStyle="1">
    <w:name w:val="ListLabel 8"/>
    <w:qFormat w:val="1"/>
    <w:rsid w:val="008D467F"/>
    <w:rPr>
      <w:rFonts w:cs="Courier New"/>
    </w:rPr>
  </w:style>
  <w:style w:type="character" w:styleId="ListLabel9" w:customStyle="1">
    <w:name w:val="ListLabel 9"/>
    <w:qFormat w:val="1"/>
    <w:rsid w:val="008D467F"/>
    <w:rPr>
      <w:rFonts w:cs="Wingdings"/>
    </w:rPr>
  </w:style>
  <w:style w:type="character" w:styleId="ListLabel10" w:customStyle="1">
    <w:name w:val="ListLabel 10"/>
    <w:qFormat w:val="1"/>
    <w:rsid w:val="008D467F"/>
    <w:rPr>
      <w:rFonts w:cs="Symbol"/>
      <w:sz w:val="26"/>
    </w:rPr>
  </w:style>
  <w:style w:type="character" w:styleId="ListLabel11" w:customStyle="1">
    <w:name w:val="ListLabel 11"/>
    <w:qFormat w:val="1"/>
    <w:rsid w:val="008D467F"/>
    <w:rPr>
      <w:rFonts w:cs="Courier New"/>
    </w:rPr>
  </w:style>
  <w:style w:type="character" w:styleId="ListLabel12" w:customStyle="1">
    <w:name w:val="ListLabel 12"/>
    <w:qFormat w:val="1"/>
    <w:rsid w:val="008D467F"/>
    <w:rPr>
      <w:rFonts w:cs="Wingdings"/>
    </w:rPr>
  </w:style>
  <w:style w:type="character" w:styleId="ListLabel13" w:customStyle="1">
    <w:name w:val="ListLabel 13"/>
    <w:qFormat w:val="1"/>
    <w:rsid w:val="008D467F"/>
    <w:rPr>
      <w:rFonts w:cs="Symbol"/>
    </w:rPr>
  </w:style>
  <w:style w:type="character" w:styleId="ListLabel14" w:customStyle="1">
    <w:name w:val="ListLabel 14"/>
    <w:qFormat w:val="1"/>
    <w:rsid w:val="008D467F"/>
    <w:rPr>
      <w:rFonts w:cs="Courier New"/>
    </w:rPr>
  </w:style>
  <w:style w:type="character" w:styleId="ListLabel15" w:customStyle="1">
    <w:name w:val="ListLabel 15"/>
    <w:qFormat w:val="1"/>
    <w:rsid w:val="008D467F"/>
    <w:rPr>
      <w:rFonts w:cs="Wingdings"/>
    </w:rPr>
  </w:style>
  <w:style w:type="character" w:styleId="ListLabel16" w:customStyle="1">
    <w:name w:val="ListLabel 16"/>
    <w:qFormat w:val="1"/>
    <w:rsid w:val="008D467F"/>
    <w:rPr>
      <w:rFonts w:cs="Symbol"/>
    </w:rPr>
  </w:style>
  <w:style w:type="character" w:styleId="ListLabel17" w:customStyle="1">
    <w:name w:val="ListLabel 17"/>
    <w:qFormat w:val="1"/>
    <w:rsid w:val="008D467F"/>
    <w:rPr>
      <w:rFonts w:cs="Courier New"/>
    </w:rPr>
  </w:style>
  <w:style w:type="character" w:styleId="ListLabel18" w:customStyle="1">
    <w:name w:val="ListLabel 18"/>
    <w:qFormat w:val="1"/>
    <w:rsid w:val="008D467F"/>
    <w:rPr>
      <w:rFonts w:cs="Wingdings"/>
    </w:rPr>
  </w:style>
  <w:style w:type="character" w:styleId="a5" w:customStyle="1">
    <w:name w:val="Выделение жирным"/>
    <w:qFormat w:val="1"/>
    <w:rsid w:val="008D467F"/>
    <w:rPr>
      <w:b w:val="1"/>
      <w:bCs w:val="1"/>
    </w:rPr>
  </w:style>
  <w:style w:type="paragraph" w:styleId="1" w:customStyle="1">
    <w:name w:val="Заголовок1"/>
    <w:basedOn w:val="a"/>
    <w:next w:val="a6"/>
    <w:qFormat w:val="1"/>
    <w:rsid w:val="008D467F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6">
    <w:name w:val="Body Text"/>
    <w:basedOn w:val="a"/>
    <w:rsid w:val="008D467F"/>
    <w:pPr>
      <w:spacing w:after="140" w:line="288" w:lineRule="auto"/>
    </w:pPr>
  </w:style>
  <w:style w:type="paragraph" w:styleId="a7">
    <w:name w:val="List"/>
    <w:basedOn w:val="a6"/>
    <w:rsid w:val="008D467F"/>
    <w:rPr>
      <w:rFonts w:cs="Arial"/>
    </w:rPr>
  </w:style>
  <w:style w:type="paragraph" w:styleId="a8">
    <w:name w:val="caption"/>
    <w:basedOn w:val="a"/>
    <w:qFormat w:val="1"/>
    <w:rsid w:val="008D467F"/>
    <w:pPr>
      <w:suppressLineNumbers w:val="1"/>
      <w:spacing w:after="120" w:before="120"/>
    </w:pPr>
    <w:rPr>
      <w:rFonts w:cs="Arial"/>
      <w:i w:val="1"/>
      <w:iCs w:val="1"/>
    </w:rPr>
  </w:style>
  <w:style w:type="paragraph" w:styleId="a9">
    <w:name w:val="index heading"/>
    <w:basedOn w:val="a"/>
    <w:qFormat w:val="1"/>
    <w:rsid w:val="008D467F"/>
    <w:pPr>
      <w:suppressLineNumbers w:val="1"/>
    </w:pPr>
    <w:rPr>
      <w:rFonts w:cs="Arial"/>
    </w:rPr>
  </w:style>
  <w:style w:type="paragraph" w:styleId="aa">
    <w:name w:val="Plain Text"/>
    <w:basedOn w:val="a"/>
    <w:uiPriority w:val="99"/>
    <w:unhideWhenUsed w:val="1"/>
    <w:qFormat w:val="1"/>
    <w:rsid w:val="00013365"/>
    <w:rPr>
      <w:sz w:val="22"/>
      <w:szCs w:val="21"/>
    </w:rPr>
  </w:style>
  <w:style w:type="paragraph" w:styleId="m-7835852860568675591gmail-western" w:customStyle="1">
    <w:name w:val="m_-7835852860568675591gmail-western"/>
    <w:basedOn w:val="a"/>
    <w:qFormat w:val="1"/>
    <w:rsid w:val="00294C47"/>
    <w:pPr>
      <w:spacing w:afterAutospacing="1" w:beforeAutospacing="1"/>
    </w:pPr>
    <w:rPr>
      <w:rFonts w:eastAsiaTheme="minorHAnsi"/>
    </w:rPr>
  </w:style>
  <w:style w:type="paragraph" w:styleId="ab">
    <w:name w:val="Balloon Text"/>
    <w:basedOn w:val="a"/>
    <w:uiPriority w:val="99"/>
    <w:semiHidden w:val="1"/>
    <w:unhideWhenUsed w:val="1"/>
    <w:qFormat w:val="1"/>
    <w:rsid w:val="00294C47"/>
    <w:rPr>
      <w:rFonts w:ascii="Tahoma" w:cs="Tahoma" w:hAnsi="Tahoma"/>
      <w:sz w:val="16"/>
      <w:szCs w:val="16"/>
    </w:rPr>
  </w:style>
  <w:style w:type="paragraph" w:styleId="ac" w:customStyle="1">
    <w:name w:val="Содержимое таблицы"/>
    <w:basedOn w:val="a"/>
    <w:qFormat w:val="1"/>
    <w:rsid w:val="008D467F"/>
  </w:style>
  <w:style w:type="paragraph" w:styleId="ad" w:customStyle="1">
    <w:name w:val="Заголовок таблицы"/>
    <w:basedOn w:val="ac"/>
    <w:qFormat w:val="1"/>
    <w:rsid w:val="008D467F"/>
  </w:style>
  <w:style w:type="table" w:styleId="ae">
    <w:name w:val="Table Grid"/>
    <w:basedOn w:val="a1"/>
    <w:uiPriority w:val="59"/>
    <w:rsid w:val="0001336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rsid w:val="00CF36D8"/>
    <w:pPr>
      <w:widowControl w:val="0"/>
      <w:suppressAutoHyphens w:val="1"/>
      <w:autoSpaceDN w:val="0"/>
      <w:textAlignment w:val="baseline"/>
    </w:pPr>
    <w:rPr>
      <w:rFonts w:ascii="Times New Roman" w:cs="Tahoma" w:eastAsia="Andale Sans UI" w:hAnsi="Times New Roman"/>
      <w:kern w:val="3"/>
      <w:sz w:val="24"/>
      <w:szCs w:val="24"/>
      <w:lang w:bidi="en-US" w:val="en-US"/>
    </w:rPr>
  </w:style>
  <w:style w:type="character" w:styleId="datepr" w:customStyle="1">
    <w:name w:val="datepr"/>
    <w:rsid w:val="00CF36D8"/>
  </w:style>
  <w:style w:type="character" w:styleId="number" w:customStyle="1">
    <w:name w:val="number"/>
    <w:rsid w:val="00CF36D8"/>
  </w:style>
  <w:style w:type="paragraph" w:styleId="2" w:customStyle="1">
    <w:name w:val="Основн отст2"/>
    <w:basedOn w:val="a"/>
    <w:qFormat w:val="1"/>
    <w:rsid w:val="00C57F3F"/>
    <w:pPr>
      <w:tabs>
        <w:tab w:val="left" w:pos="300"/>
      </w:tabs>
      <w:spacing w:after="28" w:before="113" w:line="276" w:lineRule="auto"/>
      <w:ind w:firstLine="340"/>
      <w:jc w:val="both"/>
    </w:pPr>
    <w:rPr>
      <w:rFonts w:ascii="TextBook;Times New Roman" w:cs="TextBook;Times New Roman" w:eastAsia="Calibri" w:hAnsi="TextBook;Times New Roman"/>
      <w:sz w:val="20"/>
      <w:szCs w:val="20"/>
      <w:lang w:eastAsia="en-US"/>
    </w:rPr>
  </w:style>
  <w:style w:type="paragraph" w:styleId="af">
    <w:name w:val="Body Text Indent"/>
    <w:basedOn w:val="a"/>
    <w:link w:val="af0"/>
    <w:uiPriority w:val="99"/>
    <w:semiHidden w:val="1"/>
    <w:unhideWhenUsed w:val="1"/>
    <w:rsid w:val="00C57F3F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f0" w:customStyle="1">
    <w:name w:val="Основной текст с отступом Знак"/>
    <w:basedOn w:val="a0"/>
    <w:link w:val="af"/>
    <w:uiPriority w:val="99"/>
    <w:semiHidden w:val="1"/>
    <w:rsid w:val="00C57F3F"/>
    <w:rPr>
      <w:rFonts w:ascii="Calibri" w:eastAsia="Calibri" w:hAnsi="Calibri"/>
      <w:color w:val="00000a"/>
      <w:sz w:val="22"/>
    </w:rPr>
  </w:style>
  <w:style w:type="paragraph" w:styleId="20">
    <w:name w:val="Body Text Indent 2"/>
    <w:basedOn w:val="a"/>
    <w:link w:val="21"/>
    <w:uiPriority w:val="99"/>
    <w:semiHidden w:val="1"/>
    <w:unhideWhenUsed w:val="1"/>
    <w:rsid w:val="002030B4"/>
    <w:pPr>
      <w:spacing w:after="120" w:line="480" w:lineRule="auto"/>
      <w:ind w:left="283"/>
    </w:pPr>
  </w:style>
  <w:style w:type="character" w:styleId="21" w:customStyle="1">
    <w:name w:val="Основной текст с отступом 2 Знак"/>
    <w:basedOn w:val="a0"/>
    <w:link w:val="20"/>
    <w:uiPriority w:val="99"/>
    <w:semiHidden w:val="1"/>
    <w:rsid w:val="002030B4"/>
    <w:rPr>
      <w:rFonts w:ascii="Times New Roman" w:cs="Times New Roman" w:eastAsia="Times New Roman" w:hAnsi="Times New Roman"/>
      <w:color w:val="00000a"/>
      <w:sz w:val="24"/>
      <w:szCs w:val="24"/>
      <w:lang w:eastAsia="ru-RU"/>
    </w:rPr>
  </w:style>
  <w:style w:type="paragraph" w:styleId="point" w:customStyle="1">
    <w:name w:val="point"/>
    <w:basedOn w:val="a"/>
    <w:rsid w:val="00560CDE"/>
    <w:pPr>
      <w:spacing w:after="100" w:afterAutospacing="1" w:before="100" w:beforeAutospacing="1"/>
    </w:pPr>
    <w:rPr>
      <w:color w:val="auto"/>
    </w:rPr>
  </w:style>
  <w:style w:type="paragraph" w:styleId="newncpi" w:customStyle="1">
    <w:name w:val="newncpi"/>
    <w:basedOn w:val="a"/>
    <w:rsid w:val="00560CDE"/>
    <w:pPr>
      <w:spacing w:after="100" w:afterAutospacing="1" w:before="100" w:beforeAutospacing="1"/>
    </w:pPr>
    <w:rPr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9wHZjakPYaUl7iVUC37I4uPmw==">CgMxLjAyCGguZ2pkZ3hzOAByITFHNzVHMFU3aWZKbzNkSGc4TjFKSWlmSWFLTllya1hkZQ==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2024-02-15T07:16:00Z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